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6A6A6"/>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Information och inbjudan till Legalt Streetrace </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32"/>
          <w:shd w:fill="auto" w:val="clear"/>
        </w:rPr>
        <w:t xml:space="preserve">21/9 på Johannisbergs Flygfält</w: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w:t>
      </w:r>
    </w:p>
    <w:p>
      <w:pPr>
        <w:spacing w:before="0" w:after="0" w:line="240"/>
        <w:ind w:right="0" w:left="0" w:firstLine="0"/>
        <w:jc w:val="center"/>
        <w:rPr>
          <w:rFonts w:ascii="Arial" w:hAnsi="Arial" w:cs="Arial" w:eastAsia="Arial"/>
          <w:b/>
          <w:color w:val="auto"/>
          <w:spacing w:val="0"/>
          <w:position w:val="0"/>
          <w:sz w:val="32"/>
          <w:shd w:fill="auto" w:val="clear"/>
        </w:rPr>
      </w:pPr>
    </w:p>
    <w:p>
      <w:pPr>
        <w:keepNext w:val="true"/>
        <w:numPr>
          <w:ilvl w:val="0"/>
          <w:numId w:val="4"/>
        </w:numPr>
        <w:tabs>
          <w:tab w:val="left" w:pos="432" w:leader="none"/>
        </w:tabs>
        <w:spacing w:before="240" w:after="60" w:line="360"/>
        <w:ind w:right="0" w:left="432" w:hanging="432"/>
        <w:jc w:val="right"/>
        <w:rPr>
          <w:rFonts w:ascii="Verdana" w:hAnsi="Verdana" w:cs="Verdana" w:eastAsia="Verdana"/>
          <w:b/>
          <w:caps w:val="true"/>
          <w:color w:val="0070C0"/>
          <w:spacing w:val="0"/>
          <w:position w:val="0"/>
          <w:sz w:val="24"/>
          <w:shd w:fill="auto" w:val="clear"/>
        </w:rPr>
      </w:pPr>
      <w:r>
        <w:rPr>
          <w:rFonts w:ascii="Verdana" w:hAnsi="Verdana" w:cs="Verdana" w:eastAsia="Verdana"/>
          <w:b/>
          <w:caps w:val="true"/>
          <w:color w:val="0070C0"/>
          <w:spacing w:val="0"/>
          <w:position w:val="0"/>
          <w:sz w:val="24"/>
          <w:shd w:fill="auto" w:val="clear"/>
        </w:rPr>
        <w:t xml:space="preserve">Övergripande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SMF-Västerås och ArosStreet bjuder härmed in till lagligt streetrace den 21/9 2025, på Johannisbergs Flygfält i Västerås, Sverige. Tävlingen anordnas i full överensstämmelse Nitroz Motorsports nationella tävlingsbestämmelser samt rikspolis-styrelsens föreskrifter och allmänna råd enligt FAP 512-1 - RPSFS 2009:9 om motorsport på bana.</w:t>
        <w:br/>
        <w:t xml:space="preserve">Fordon som får delta, är fordon som fortfarande ser ut som ursprungsfordonet, t.ex. Streetweek bil är okej. Observera att det är No Prep. </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Den som deltar i tävling gör detta under eget ansvar och på egen risk. Nitroz Motorsports, arrangör eller funktionär kan således inte utan vållande göras ansvarig för person- eller sakskador som under tävlingen drabbar deltagare. Tävlingsdeltagare och funktionärer har genom sin anmälan att delta i tävlingen samtyckt till att vederbörandes personuppgifter registreras i tävlingsarrangörens dataregister samt att arrangören, inom ramen för sin verksamhet, oavsett medieform offentliggör namnuppgifter.</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6"/>
        </w:numPr>
        <w:tabs>
          <w:tab w:val="left" w:pos="576" w:leader="none"/>
        </w:tabs>
        <w:spacing w:before="0" w:after="0" w:line="36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Arrangör</w:t>
      </w:r>
    </w:p>
    <w:tbl>
      <w:tblPr/>
      <w:tblGrid>
        <w:gridCol w:w="1384"/>
        <w:gridCol w:w="992"/>
        <w:gridCol w:w="7151"/>
      </w:tblGrid>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SMF-Västerås</w:t>
            </w:r>
          </w:p>
        </w:tc>
        <w:tc>
          <w:tcPr>
            <w:tcW w:w="99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Telefon:  </w:t>
            </w:r>
          </w:p>
        </w:tc>
        <w:tc>
          <w:tcPr>
            <w:tcW w:w="715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0735-454532</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E-mail:</w:t>
            </w:r>
          </w:p>
        </w:tc>
        <w:tc>
          <w:tcPr>
            <w:tcW w:w="715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gtachrille@gmail.com</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Web:</w:t>
            </w:r>
          </w:p>
        </w:tc>
        <w:tc>
          <w:tcPr>
            <w:tcW w:w="715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8"/>
                <w:shd w:fill="auto" w:val="clear"/>
              </w:rPr>
            </w:pPr>
            <w:hyperlink xmlns:r="http://schemas.openxmlformats.org/officeDocument/2006/relationships" r:id="docRId0">
              <w:r>
                <w:rPr>
                  <w:rFonts w:ascii="Arial" w:hAnsi="Arial" w:cs="Arial" w:eastAsia="Arial"/>
                  <w:color w:val="0000FF"/>
                  <w:spacing w:val="0"/>
                  <w:position w:val="0"/>
                  <w:sz w:val="18"/>
                  <w:u w:val="single"/>
                  <w:shd w:fill="auto" w:val="clear"/>
                </w:rPr>
                <w:t xml:space="preserve">www.facebook.se/ArosStreet</w:t>
              </w:r>
            </w:hyperlink>
            <w:r>
              <w:rPr>
                <w:rFonts w:ascii="Arial" w:hAnsi="Arial" w:cs="Arial" w:eastAsia="Arial"/>
                <w:color w:val="auto"/>
                <w:spacing w:val="0"/>
                <w:position w:val="0"/>
                <w:sz w:val="18"/>
                <w:shd w:fill="auto" w:val="clear"/>
              </w:rPr>
              <w:t xml:space="preserve"> - Laglig streetracing</w:t>
            </w:r>
          </w:p>
          <w:p>
            <w:pPr>
              <w:spacing w:before="0" w:after="0" w:line="240"/>
              <w:ind w:right="0" w:left="0" w:firstLine="0"/>
              <w:jc w:val="left"/>
              <w:rPr>
                <w:spacing w:val="0"/>
                <w:position w:val="0"/>
              </w:rPr>
            </w:pP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5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keepNext w:val="true"/>
        <w:numPr>
          <w:ilvl w:val="0"/>
          <w:numId w:val="17"/>
        </w:numPr>
        <w:tabs>
          <w:tab w:val="left" w:pos="576" w:leader="none"/>
        </w:tabs>
        <w:spacing w:before="0" w:after="0" w:line="36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Johannisberg, Västerås</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Johannisbergs Flygfält finns i nära anslutning till E18 avfart 130, Skyltat från rondellen Johannisbergsvägen/Tidövägen. </w:t>
      </w:r>
      <w:hyperlink xmlns:r="http://schemas.openxmlformats.org/officeDocument/2006/relationships" r:id="docRId1">
        <w:r>
          <w:rPr>
            <w:rFonts w:ascii="Arial" w:hAnsi="Arial" w:cs="Arial" w:eastAsia="Arial"/>
            <w:color w:val="0000FF"/>
            <w:spacing w:val="0"/>
            <w:position w:val="0"/>
            <w:sz w:val="18"/>
            <w:u w:val="single"/>
            <w:shd w:fill="auto" w:val="clear"/>
          </w:rPr>
          <w:t xml:space="preserve">https://maps.app.goo.gl/AvFH1NCS9VxYjeGTA</w:t>
        </w:r>
      </w:hyperlink>
    </w:p>
    <w:p>
      <w:pPr>
        <w:spacing w:before="0" w:after="0" w:line="240"/>
        <w:ind w:right="0" w:left="0" w:firstLine="0"/>
        <w:jc w:val="left"/>
        <w:rPr>
          <w:rFonts w:ascii="Arial" w:hAnsi="Arial" w:cs="Arial" w:eastAsia="Arial"/>
          <w:color w:val="auto"/>
          <w:spacing w:val="0"/>
          <w:position w:val="0"/>
          <w:sz w:val="18"/>
          <w:shd w:fill="auto" w:val="clear"/>
        </w:rPr>
      </w:pPr>
    </w:p>
    <w:tbl>
      <w:tblPr/>
      <w:tblGrid>
        <w:gridCol w:w="1384"/>
        <w:gridCol w:w="2268"/>
        <w:gridCol w:w="5875"/>
      </w:tblGrid>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Johannisbergs Flygplats</w:t>
            </w:r>
          </w:p>
        </w:tc>
        <w:tc>
          <w:tcPr>
            <w:tcW w:w="22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Telefon:</w:t>
            </w:r>
          </w:p>
        </w:tc>
        <w:tc>
          <w:tcPr>
            <w:tcW w:w="587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0735-454532</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E-mail:</w:t>
            </w:r>
          </w:p>
        </w:tc>
        <w:tc>
          <w:tcPr>
            <w:tcW w:w="587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gtachrille@gmail.com</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Web:</w:t>
            </w:r>
          </w:p>
        </w:tc>
        <w:tc>
          <w:tcPr>
            <w:tcW w:w="587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spacing w:val="0"/>
                <w:position w:val="0"/>
              </w:rPr>
            </w:pPr>
            <w:hyperlink xmlns:r="http://schemas.openxmlformats.org/officeDocument/2006/relationships" r:id="docRId2">
              <w:r>
                <w:rPr>
                  <w:rFonts w:ascii="Arial" w:hAnsi="Arial" w:cs="Arial" w:eastAsia="Arial"/>
                  <w:color w:val="0000FF"/>
                  <w:spacing w:val="0"/>
                  <w:position w:val="0"/>
                  <w:sz w:val="18"/>
                  <w:u w:val="single"/>
                  <w:shd w:fill="auto" w:val="clear"/>
                </w:rPr>
                <w:t xml:space="preserve">www.facebook.se/Arosstreet</w:t>
              </w:r>
            </w:hyperlink>
            <w:r>
              <w:rPr>
                <w:rFonts w:ascii="Arial" w:hAnsi="Arial" w:cs="Arial" w:eastAsia="Arial"/>
                <w:color w:val="auto"/>
                <w:spacing w:val="0"/>
                <w:position w:val="0"/>
                <w:sz w:val="18"/>
                <w:shd w:fill="auto" w:val="clear"/>
              </w:rPr>
              <w:t xml:space="preserve"> - Laglig streetracing</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Längd på tävlingssträcka:</w:t>
            </w:r>
          </w:p>
        </w:tc>
        <w:tc>
          <w:tcPr>
            <w:tcW w:w="587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201m (1/8 mile) oklistrat</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Bromssträcka:</w:t>
            </w:r>
          </w:p>
        </w:tc>
        <w:tc>
          <w:tcPr>
            <w:tcW w:w="587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600 meter</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Bredd:</w:t>
            </w:r>
          </w:p>
        </w:tc>
        <w:tc>
          <w:tcPr>
            <w:tcW w:w="587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23 meter</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Tidtagning, TimeTree:</w:t>
            </w:r>
          </w:p>
        </w:tc>
        <w:tc>
          <w:tcPr>
            <w:tcW w:w="587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4 decimaler, mätning sker på reaktionstid, 60, 330, 660-fot.</w:t>
            </w:r>
          </w:p>
        </w:tc>
      </w:tr>
    </w:tbl>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36"/>
        </w:numPr>
        <w:tabs>
          <w:tab w:val="left" w:pos="576" w:leader="none"/>
        </w:tabs>
        <w:spacing w:before="0" w:after="0" w:line="36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Tävlingsledning etc.</w:t>
      </w:r>
    </w:p>
    <w:tbl>
      <w:tblPr/>
      <w:tblGrid>
        <w:gridCol w:w="1767"/>
        <w:gridCol w:w="2157"/>
        <w:gridCol w:w="1571"/>
        <w:gridCol w:w="1147"/>
        <w:gridCol w:w="1830"/>
      </w:tblGrid>
      <w:tr>
        <w:trPr>
          <w:trHeight w:val="1" w:hRule="atLeast"/>
          <w:jc w:val="left"/>
        </w:trPr>
        <w:tc>
          <w:tcPr>
            <w:tcW w:w="17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Tävlingsledare:</w:t>
            </w:r>
          </w:p>
        </w:tc>
        <w:tc>
          <w:tcPr>
            <w:tcW w:w="21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Jörgen Eriksson</w:t>
            </w:r>
          </w:p>
        </w:tc>
        <w:tc>
          <w:tcPr>
            <w:tcW w:w="1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Banchef:</w:t>
            </w:r>
          </w:p>
        </w:tc>
        <w:tc>
          <w:tcPr>
            <w:tcW w:w="114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7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Tävlingsledare MC:</w:t>
            </w:r>
          </w:p>
        </w:tc>
        <w:tc>
          <w:tcPr>
            <w:tcW w:w="21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Niclas Lundin</w:t>
            </w:r>
          </w:p>
        </w:tc>
        <w:tc>
          <w:tcPr>
            <w:tcW w:w="1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Miljöchef:</w:t>
            </w:r>
          </w:p>
        </w:tc>
        <w:tc>
          <w:tcPr>
            <w:tcW w:w="2977"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w:t>
            </w:r>
          </w:p>
        </w:tc>
      </w:tr>
      <w:tr>
        <w:trPr>
          <w:trHeight w:val="1" w:hRule="atLeast"/>
          <w:jc w:val="left"/>
        </w:trPr>
        <w:tc>
          <w:tcPr>
            <w:tcW w:w="17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Domarordf.:</w:t>
            </w:r>
          </w:p>
        </w:tc>
        <w:tc>
          <w:tcPr>
            <w:tcW w:w="21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Jarmo Pesonen</w:t>
            </w:r>
          </w:p>
        </w:tc>
        <w:tc>
          <w:tcPr>
            <w:tcW w:w="1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Starter:</w:t>
            </w:r>
          </w:p>
        </w:tc>
        <w:tc>
          <w:tcPr>
            <w:tcW w:w="2977"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Magnus Jonsson</w:t>
            </w:r>
          </w:p>
        </w:tc>
      </w:tr>
      <w:tr>
        <w:trPr>
          <w:trHeight w:val="1" w:hRule="atLeast"/>
          <w:jc w:val="left"/>
        </w:trPr>
        <w:tc>
          <w:tcPr>
            <w:tcW w:w="17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Domare:</w:t>
            </w:r>
          </w:p>
        </w:tc>
        <w:tc>
          <w:tcPr>
            <w:tcW w:w="21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Depåchef:</w:t>
            </w:r>
          </w:p>
        </w:tc>
        <w:tc>
          <w:tcPr>
            <w:tcW w:w="2977"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Maria Eriksson</w:t>
            </w:r>
          </w:p>
        </w:tc>
      </w:tr>
      <w:tr>
        <w:trPr>
          <w:trHeight w:val="1" w:hRule="atLeast"/>
          <w:jc w:val="left"/>
        </w:trPr>
        <w:tc>
          <w:tcPr>
            <w:tcW w:w="17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Teknisk chef:</w:t>
            </w:r>
          </w:p>
        </w:tc>
        <w:tc>
          <w:tcPr>
            <w:tcW w:w="21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Ulf Eklund</w:t>
            </w:r>
          </w:p>
        </w:tc>
        <w:tc>
          <w:tcPr>
            <w:tcW w:w="1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Media ansv.:</w:t>
            </w:r>
          </w:p>
        </w:tc>
        <w:tc>
          <w:tcPr>
            <w:tcW w:w="2977"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7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Säkerhetschef:</w:t>
            </w:r>
          </w:p>
        </w:tc>
        <w:tc>
          <w:tcPr>
            <w:tcW w:w="21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Daniel Jansson</w:t>
            </w:r>
          </w:p>
        </w:tc>
        <w:tc>
          <w:tcPr>
            <w:tcW w:w="1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Speaker chef:</w:t>
            </w:r>
          </w:p>
        </w:tc>
        <w:tc>
          <w:tcPr>
            <w:tcW w:w="2977"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Daniel Andersson</w:t>
            </w:r>
          </w:p>
        </w:tc>
      </w:tr>
      <w:tr>
        <w:trPr>
          <w:trHeight w:val="1" w:hRule="atLeast"/>
          <w:jc w:val="left"/>
        </w:trPr>
        <w:tc>
          <w:tcPr>
            <w:tcW w:w="17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TL sekreterare:</w:t>
            </w:r>
          </w:p>
        </w:tc>
        <w:tc>
          <w:tcPr>
            <w:tcW w:w="21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Rescue:</w:t>
            </w:r>
          </w:p>
        </w:tc>
        <w:tc>
          <w:tcPr>
            <w:tcW w:w="2977"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Daniel Jansson Malmehed</w:t>
            </w:r>
          </w:p>
        </w:tc>
      </w:tr>
      <w:tr>
        <w:trPr>
          <w:trHeight w:val="1" w:hRule="atLeast"/>
          <w:jc w:val="left"/>
        </w:trPr>
        <w:tc>
          <w:tcPr>
            <w:tcW w:w="17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Tidtagningschef:</w:t>
            </w:r>
          </w:p>
        </w:tc>
        <w:tc>
          <w:tcPr>
            <w:tcW w:w="215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Stefan / Fabian</w:t>
            </w:r>
          </w:p>
        </w:tc>
        <w:tc>
          <w:tcPr>
            <w:tcW w:w="157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rFonts w:ascii="Calibri" w:hAnsi="Calibri" w:cs="Calibri" w:eastAsia="Calibri"/>
                <w:color w:val="auto"/>
                <w:spacing w:val="0"/>
                <w:position w:val="0"/>
                <w:sz w:val="22"/>
                <w:shd w:fill="auto" w:val="clear"/>
              </w:rPr>
            </w:pPr>
          </w:p>
        </w:tc>
        <w:tc>
          <w:tcPr>
            <w:tcW w:w="2977"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keepNext w:val="true"/>
        <w:spacing w:before="0" w:after="0" w:line="240"/>
        <w:ind w:right="0" w:left="0" w:firstLine="0"/>
        <w:jc w:val="left"/>
        <w:rPr>
          <w:rFonts w:ascii="Arial" w:hAnsi="Arial" w:cs="Arial" w:eastAsia="Arial"/>
          <w:b/>
          <w:color w:val="auto"/>
          <w:spacing w:val="0"/>
          <w:position w:val="0"/>
          <w:sz w:val="18"/>
          <w:shd w:fill="auto" w:val="clear"/>
        </w:rPr>
      </w:pPr>
    </w:p>
    <w:p>
      <w:pPr>
        <w:keepNext w:val="true"/>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81"/>
        </w:numPr>
        <w:tabs>
          <w:tab w:val="left" w:pos="576" w:leader="none"/>
        </w:tabs>
        <w:spacing w:before="0" w:after="0" w:line="36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Tidsschema tävling</w:t>
      </w:r>
    </w:p>
    <w:tbl>
      <w:tblPr/>
      <w:tblGrid>
        <w:gridCol w:w="3085"/>
        <w:gridCol w:w="6442"/>
      </w:tblGrid>
      <w:tr>
        <w:trPr>
          <w:trHeight w:val="130" w:hRule="auto"/>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10 September 00.01</w:t>
            </w: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Anmälan öppnar</w:t>
            </w:r>
          </w:p>
        </w:tc>
      </w:tr>
      <w:tr>
        <w:trPr>
          <w:trHeight w:val="130" w:hRule="auto"/>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17 September 23.59</w:t>
            </w: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Anmälan stänger</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21 September 8:15 - 10:00</w:t>
            </w: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Insläpp tävlande öppnar/stänger, Efteranmälan öppnar/stänger</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21 September 11:00 - 16:00</w:t>
            </w: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Tävling pågår </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527"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br/>
              <w:t xml:space="preserve">Besiktningstider är: Söndag 21/9 8:15-10:0</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Ovanstående tidschema kan utan förvarning ändras.</w: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color w:val="auto"/>
                <w:spacing w:val="0"/>
                <w:position w:val="0"/>
              </w:rPr>
            </w:pPr>
          </w:p>
        </w:tc>
      </w:tr>
    </w:tbl>
    <w:p>
      <w:pPr>
        <w:keepNext w:val="true"/>
        <w:tabs>
          <w:tab w:val="left" w:pos="576" w:leader="none"/>
        </w:tabs>
        <w:spacing w:before="0" w:after="0" w:line="360"/>
        <w:ind w:right="0" w:left="0" w:firstLine="0"/>
        <w:jc w:val="left"/>
        <w:rPr>
          <w:rFonts w:ascii="Verdana" w:hAnsi="Verdana" w:cs="Verdana" w:eastAsia="Verdana"/>
          <w:b/>
          <w:color w:val="auto"/>
          <w:spacing w:val="0"/>
          <w:position w:val="0"/>
          <w:sz w:val="20"/>
          <w:shd w:fill="auto" w:val="clear"/>
        </w:rPr>
      </w:pPr>
    </w:p>
    <w:tbl>
      <w:tblPr/>
      <w:tblGrid>
        <w:gridCol w:w="3085"/>
        <w:gridCol w:w="6442"/>
      </w:tblGrid>
      <w:tr>
        <w:trPr>
          <w:trHeight w:val="130" w:hRule="auto"/>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0" w:hRule="auto"/>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00" w:hRule="auto"/>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keepNext w:val="true"/>
        <w:spacing w:before="0" w:after="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 </w:t>
      </w:r>
    </w:p>
    <w:p>
      <w:pPr>
        <w:keepNext w:val="true"/>
        <w:spacing w:before="0" w:after="0" w:line="240"/>
        <w:ind w:right="0" w:left="0" w:firstLine="0"/>
        <w:jc w:val="left"/>
        <w:rPr>
          <w:rFonts w:ascii="Arial" w:hAnsi="Arial" w:cs="Arial" w:eastAsia="Arial"/>
          <w:b/>
          <w:color w:val="auto"/>
          <w:spacing w:val="0"/>
          <w:position w:val="0"/>
          <w:sz w:val="18"/>
          <w:shd w:fill="auto" w:val="clear"/>
        </w:rPr>
      </w:pPr>
    </w:p>
    <w:p>
      <w:pPr>
        <w:keepNext w:val="true"/>
        <w:numPr>
          <w:ilvl w:val="0"/>
          <w:numId w:val="117"/>
        </w:numPr>
        <w:tabs>
          <w:tab w:val="left" w:pos="432" w:leader="none"/>
        </w:tabs>
        <w:spacing w:before="240" w:after="60" w:line="360"/>
        <w:ind w:right="0" w:left="432" w:hanging="432"/>
        <w:jc w:val="right"/>
        <w:rPr>
          <w:rFonts w:ascii="Verdana" w:hAnsi="Verdana" w:cs="Verdana" w:eastAsia="Verdana"/>
          <w:b/>
          <w:caps w:val="true"/>
          <w:color w:val="0070C0"/>
          <w:spacing w:val="0"/>
          <w:position w:val="0"/>
          <w:sz w:val="24"/>
          <w:shd w:fill="auto" w:val="clear"/>
        </w:rPr>
      </w:pPr>
      <w:r>
        <w:rPr>
          <w:rFonts w:ascii="Verdana" w:hAnsi="Verdana" w:cs="Verdana" w:eastAsia="Verdana"/>
          <w:b/>
          <w:caps w:val="true"/>
          <w:color w:val="0070C0"/>
          <w:spacing w:val="0"/>
          <w:position w:val="0"/>
          <w:sz w:val="24"/>
          <w:shd w:fill="auto" w:val="clear"/>
        </w:rPr>
        <w:t xml:space="preserve">Anmälan</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Internetanmälan ska vara gjord och betald senast Onsdagen den 17/9 kl 23:59. Anmälan kan endast ske via hemsidan dragracing.eu för samtliga klasser. När fullgod betalning kommit arrangören tillgodo skickas en kvittens ut. Godkänd anmälan kan även beskådas på dragracing.eu det åligger förare/team att kontrollera status på sin egen anmälan via hemsidan. Samtliga anländande team skall anmäla sig vid huvudentrén. Vid denna incheckning kontrolleras, betalning, licenser och så vidare.</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19"/>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Anmälningsavgift, Gäller under ordinarie anmälningstid t.o.m 17/9</w:t>
      </w:r>
      <w:r>
        <w:rPr>
          <w:rFonts w:ascii="Verdana" w:hAnsi="Verdana" w:cs="Verdana" w:eastAsia="Verdana"/>
          <w:color w:val="auto"/>
          <w:spacing w:val="0"/>
          <w:position w:val="0"/>
          <w:sz w:val="20"/>
          <w:shd w:fill="auto" w:val="clear"/>
        </w:rPr>
        <w:br/>
      </w:r>
      <w:r>
        <w:rPr>
          <w:rFonts w:ascii="Verdana" w:hAnsi="Verdana" w:cs="Verdana" w:eastAsia="Verdana"/>
          <w:b/>
          <w:color w:val="auto"/>
          <w:spacing w:val="0"/>
          <w:position w:val="0"/>
          <w:sz w:val="20"/>
          <w:shd w:fill="auto" w:val="clear"/>
        </w:rPr>
        <w:t xml:space="preserve">Efteranmälan möjlig fram till tävlingsdagen kl 10.00, till en extrakostnad.</w:t>
      </w:r>
    </w:p>
    <w:tbl>
      <w:tblPr/>
      <w:tblGrid>
        <w:gridCol w:w="3652"/>
        <w:gridCol w:w="1111"/>
        <w:gridCol w:w="2382"/>
        <w:gridCol w:w="2382"/>
      </w:tblGrid>
      <w:tr>
        <w:trPr>
          <w:trHeight w:val="200" w:hRule="auto"/>
          <w:jc w:val="left"/>
        </w:trPr>
        <w:tc>
          <w:tcPr>
            <w:tcW w:w="36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Klass</w:t>
            </w:r>
          </w:p>
        </w:tc>
        <w:tc>
          <w:tcPr>
            <w:tcW w:w="1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Startavgift</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18"/>
                <w:shd w:fill="auto" w:val="clear"/>
              </w:rPr>
              <w:t xml:space="preserve">Teamkort</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Beskrivning</w:t>
            </w:r>
          </w:p>
        </w:tc>
      </w:tr>
      <w:tr>
        <w:trPr>
          <w:trHeight w:val="219" w:hRule="auto"/>
          <w:jc w:val="left"/>
        </w:trPr>
        <w:tc>
          <w:tcPr>
            <w:tcW w:w="36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Klass 1</w:t>
              <w:br/>
              <w:br/>
              <w:t xml:space="preserve">Efteranmälan .</w:t>
            </w:r>
          </w:p>
        </w:tc>
        <w:tc>
          <w:tcPr>
            <w:tcW w:w="1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500:-</w:t>
              <w:br/>
              <w:br/>
            </w:r>
            <w:r>
              <w:rPr>
                <w:rFonts w:ascii="Arial" w:hAnsi="Arial" w:cs="Arial" w:eastAsia="Arial"/>
                <w:color w:val="auto"/>
                <w:spacing w:val="0"/>
                <w:position w:val="0"/>
                <w:sz w:val="16"/>
                <w:shd w:fill="auto" w:val="clear"/>
              </w:rPr>
              <w:t xml:space="preserve">+ 250:- </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1 förare</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Fram/Bakhjuldrivna bilar med gatdäck, i valfri bredd, inget “trixgummi” som går att värma. R-Däck och liknande ej tillåtet.</w:t>
            </w:r>
          </w:p>
        </w:tc>
      </w:tr>
      <w:tr>
        <w:trPr>
          <w:trHeight w:val="1" w:hRule="atLeast"/>
          <w:jc w:val="left"/>
        </w:trPr>
        <w:tc>
          <w:tcPr>
            <w:tcW w:w="36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Klass 2</w:t>
              <w:br/>
              <w:br/>
              <w:t xml:space="preserve">Efteranmälan</w:t>
            </w:r>
          </w:p>
        </w:tc>
        <w:tc>
          <w:tcPr>
            <w:tcW w:w="1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1000:-</w:t>
              <w:br/>
              <w:br/>
              <w:t xml:space="preserve">+500:-</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1 förare, 2 mek.</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Slicks max 10.5", 12.5” DOT, fri höjd. 4wd med däck enligt klass 1</w:t>
            </w:r>
          </w:p>
        </w:tc>
      </w:tr>
      <w:tr>
        <w:trPr>
          <w:trHeight w:val="1" w:hRule="atLeast"/>
          <w:jc w:val="left"/>
        </w:trPr>
        <w:tc>
          <w:tcPr>
            <w:tcW w:w="36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Klass 3</w:t>
              <w:br/>
              <w:br/>
              <w:t xml:space="preserve">Efteranmälan </w:t>
            </w:r>
          </w:p>
        </w:tc>
        <w:tc>
          <w:tcPr>
            <w:tcW w:w="1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1000:-</w:t>
              <w:br/>
              <w:br/>
            </w:r>
            <w:r>
              <w:rPr>
                <w:rFonts w:ascii="Arial" w:hAnsi="Arial" w:cs="Arial" w:eastAsia="Arial"/>
                <w:color w:val="auto"/>
                <w:spacing w:val="0"/>
                <w:position w:val="0"/>
                <w:sz w:val="16"/>
                <w:shd w:fill="auto" w:val="clear"/>
              </w:rPr>
              <w:t xml:space="preserve">+ 500:-</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1 förare, 2 mek.</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All out, inkl 4wd fritt.</w:t>
              <w:br/>
            </w:r>
          </w:p>
        </w:tc>
      </w:tr>
      <w:tr>
        <w:trPr>
          <w:trHeight w:val="1" w:hRule="atLeast"/>
          <w:jc w:val="left"/>
        </w:trPr>
        <w:tc>
          <w:tcPr>
            <w:tcW w:w="36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Klass 4</w:t>
              <w:br/>
              <w:br/>
              <w:t xml:space="preserve">Efteranmälan.</w:t>
            </w:r>
          </w:p>
        </w:tc>
        <w:tc>
          <w:tcPr>
            <w:tcW w:w="1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300:-</w:t>
              <w:br/>
              <w:br/>
              <w:t xml:space="preserve">+200:-</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1 förare</w:t>
            </w: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MC - Gatregistrerade motorcyklar</w:t>
            </w:r>
          </w:p>
        </w:tc>
      </w:tr>
      <w:tr>
        <w:trPr>
          <w:trHeight w:val="300" w:hRule="auto"/>
          <w:jc w:val="left"/>
        </w:trPr>
        <w:tc>
          <w:tcPr>
            <w:tcW w:w="36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36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6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1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8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rPr>
            </w:pPr>
          </w:p>
        </w:tc>
      </w:tr>
    </w:tbl>
    <w:p>
      <w:pPr>
        <w:keepNext w:val="true"/>
        <w:numPr>
          <w:ilvl w:val="0"/>
          <w:numId w:val="141"/>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Test and Tune samt max antal deltagare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Alla deltagare övergår automatiskt till Test 'n Tune vid eliminering i stegen. Klubben kommer även att maximera det totala antalet deltagare till c:a 100 team. Klubben har vetorätt.</w:t>
      </w:r>
    </w:p>
    <w:p>
      <w:pPr>
        <w:keepNext w:val="true"/>
        <w:numPr>
          <w:ilvl w:val="0"/>
          <w:numId w:val="143"/>
        </w:numPr>
        <w:tabs>
          <w:tab w:val="left" w:pos="576" w:leader="none"/>
        </w:tabs>
        <w:spacing w:before="240" w:after="0" w:line="240"/>
        <w:ind w:right="0" w:left="578" w:hanging="578"/>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Efteranmälan </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Ingen efteranmälan på internet utan enbart på plats på banan. Till en kostnad av 1000kr extra</w:t>
        <w:br/>
        <w:t xml:space="preserve">Det finns ingen som helst garanti att det finns plats i tävling vid anmälan på plats. Vid efteranmälan, ring arrangören på mail i första hand, gtachrille@gmail.com, telefon 0735-454532 i andra hand, så att ni inte åker till banan i onödan.</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45"/>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Frågor ang. anmälan</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Vid frågor eller problem Kontakta SMF-Västerås via mail gtachrille@gmail.com i första hand, telefon 0735-454532 i andra hand.</w:t>
        <w:br/>
      </w:r>
    </w:p>
    <w:p>
      <w:pPr>
        <w:spacing w:before="0" w:after="0" w:line="240"/>
        <w:ind w:right="0" w:left="0" w:firstLine="0"/>
        <w:jc w:val="left"/>
        <w:rPr>
          <w:rFonts w:ascii="Verdana" w:hAnsi="Verdana" w:cs="Verdana" w:eastAsia="Verdana"/>
          <w:b/>
          <w:caps w:val="true"/>
          <w:color w:val="0070C0"/>
          <w:spacing w:val="0"/>
          <w:position w:val="0"/>
          <w:sz w:val="24"/>
          <w:shd w:fill="auto" w:val="clear"/>
        </w:rPr>
      </w:pPr>
      <w:r>
        <w:rPr>
          <w:rFonts w:ascii="Arial" w:hAnsi="Arial" w:cs="Arial" w:eastAsia="Arial"/>
          <w:color w:val="auto"/>
          <w:spacing w:val="0"/>
          <w:position w:val="0"/>
          <w:sz w:val="18"/>
          <w:shd w:fill="auto" w:val="clear"/>
        </w:rPr>
        <w:t xml:space="preserve"> </w:t>
      </w:r>
    </w:p>
    <w:p>
      <w:pPr>
        <w:keepNext w:val="true"/>
        <w:numPr>
          <w:ilvl w:val="0"/>
          <w:numId w:val="147"/>
        </w:numPr>
        <w:tabs>
          <w:tab w:val="left" w:pos="432" w:leader="none"/>
        </w:tabs>
        <w:spacing w:before="240" w:after="60" w:line="360"/>
        <w:ind w:right="0" w:left="432" w:hanging="432"/>
        <w:jc w:val="right"/>
        <w:rPr>
          <w:rFonts w:ascii="Verdana" w:hAnsi="Verdana" w:cs="Verdana" w:eastAsia="Verdana"/>
          <w:b/>
          <w:caps w:val="true"/>
          <w:color w:val="0070C0"/>
          <w:spacing w:val="0"/>
          <w:position w:val="0"/>
          <w:sz w:val="24"/>
          <w:shd w:fill="auto" w:val="clear"/>
        </w:rPr>
      </w:pPr>
      <w:r>
        <w:rPr>
          <w:rFonts w:ascii="Verdana" w:hAnsi="Verdana" w:cs="Verdana" w:eastAsia="Verdana"/>
          <w:b/>
          <w:caps w:val="true"/>
          <w:color w:val="0070C0"/>
          <w:spacing w:val="0"/>
          <w:position w:val="0"/>
          <w:sz w:val="24"/>
          <w:shd w:fill="auto" w:val="clear"/>
        </w:rPr>
        <w:t xml:space="preserve">Depå</w:t>
      </w:r>
    </w:p>
    <w:p>
      <w:pPr>
        <w:keepNext w:val="true"/>
        <w:numPr>
          <w:ilvl w:val="0"/>
          <w:numId w:val="147"/>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Depå:</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Funktionärer finns på plats och leder er till anvisad plats i depån. I depån transporteras alla fordon med gånghastighet. Alla era saker/fordon måste hållas inom er depåplats för att hålla utrymningsvägarna fria. Ha gärna med en depåmatta eller en pressenning</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50"/>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Bränsle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Vid påfyllning av bränsle skall det ske med största försiktighet. Tankning med öppna trattar är förbjuden, slang eller dylikt skall användas. Det är förarens ansvar att se till att ingen röker i närheten när påfyllning sker.</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52"/>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Brandsläckare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Samtliga team bör ha en brandsläckare placerad i framkant på depåplatsen.</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54"/>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Miljö</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Oljespill skall omedelbart saneras.</w:t>
        <w:br/>
      </w:r>
    </w:p>
    <w:p>
      <w:pPr>
        <w:keepNext w:val="true"/>
        <w:numPr>
          <w:ilvl w:val="0"/>
          <w:numId w:val="156"/>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Husdjur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18"/>
          <w:shd w:fill="auto" w:val="clear"/>
        </w:rPr>
        <w:t xml:space="preserve">Är förbjudet att ha med på Raceplatsen.</w:t>
      </w: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58"/>
        </w:numPr>
        <w:tabs>
          <w:tab w:val="left" w:pos="432" w:leader="none"/>
        </w:tabs>
        <w:spacing w:before="240" w:after="60" w:line="360"/>
        <w:ind w:right="0" w:left="432" w:hanging="432"/>
        <w:jc w:val="right"/>
        <w:rPr>
          <w:rFonts w:ascii="Verdana" w:hAnsi="Verdana" w:cs="Verdana" w:eastAsia="Verdana"/>
          <w:b/>
          <w:caps w:val="true"/>
          <w:color w:val="0070C0"/>
          <w:spacing w:val="0"/>
          <w:position w:val="0"/>
          <w:sz w:val="24"/>
          <w:shd w:fill="auto" w:val="clear"/>
        </w:rPr>
      </w:pPr>
      <w:r>
        <w:rPr>
          <w:rFonts w:ascii="Verdana" w:hAnsi="Verdana" w:cs="Verdana" w:eastAsia="Verdana"/>
          <w:b/>
          <w:caps w:val="true"/>
          <w:color w:val="0070C0"/>
          <w:spacing w:val="0"/>
          <w:position w:val="0"/>
          <w:sz w:val="24"/>
          <w:shd w:fill="auto" w:val="clear"/>
        </w:rPr>
        <w:t xml:space="preserve">Fordon</w:t>
      </w:r>
    </w:p>
    <w:p>
      <w:pPr>
        <w:keepNext w:val="true"/>
        <w:numPr>
          <w:ilvl w:val="0"/>
          <w:numId w:val="158"/>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Klassindelning</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Klassindelning och regler för respektive klass sker enligt ibjudan.</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61"/>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Besiktning</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Besiktning sker vid anvisad plats, efter avlastning i depån. </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63"/>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Startnummer</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Startnummer skall finnas på framruta och på höger sidan Det är ytterst viktigt att det går att skriva med tydliga siffror, då synfältet för tidtagningen är begränsad på Raceplatsen.</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numPr>
          <w:ilvl w:val="0"/>
          <w:numId w:val="165"/>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Reklam</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Arrangören förbehåller sig rätten att använda anmälda förare vid marknadsföring av tävlingen.</w:t>
      </w:r>
      <w:r>
        <w:rPr>
          <w:rFonts w:ascii="Arial" w:hAnsi="Arial" w:cs="Arial" w:eastAsia="Arial"/>
          <w:color w:val="auto"/>
          <w:spacing w:val="0"/>
          <w:position w:val="0"/>
          <w:sz w:val="15"/>
          <w:shd w:fill="auto" w:val="clear"/>
        </w:rPr>
        <w:t xml:space="preserve"> </w:t>
      </w:r>
      <w:r>
        <w:rPr>
          <w:rFonts w:ascii="Arial" w:hAnsi="Arial" w:cs="Arial" w:eastAsia="Arial"/>
          <w:color w:val="auto"/>
          <w:spacing w:val="0"/>
          <w:position w:val="0"/>
          <w:sz w:val="18"/>
          <w:shd w:fill="auto" w:val="clear"/>
        </w:rPr>
        <w:t xml:space="preserve">Arrangören äger även rätten att applicera reklam på tävlingsfordonen enligt Nitroz reglemente.</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67"/>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Kommunikationsradio team</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Kommunikationsradio inom teamet är tillåtet i alla klasser. Radion skall vara av godkänd typ av Svenska Post och Telestyrelsen. Om kanalintrång sker på tävlingsledningens frekvenser ska teamet byta frekvens.</w: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69"/>
        </w:numPr>
        <w:tabs>
          <w:tab w:val="left" w:pos="432" w:leader="none"/>
        </w:tabs>
        <w:spacing w:before="240" w:after="60" w:line="360"/>
        <w:ind w:right="0" w:left="432" w:hanging="432"/>
        <w:jc w:val="right"/>
        <w:rPr>
          <w:rFonts w:ascii="Verdana" w:hAnsi="Verdana" w:cs="Verdana" w:eastAsia="Verdana"/>
          <w:b/>
          <w:caps w:val="true"/>
          <w:color w:val="0070C0"/>
          <w:spacing w:val="0"/>
          <w:position w:val="0"/>
          <w:sz w:val="24"/>
          <w:shd w:fill="auto" w:val="clear"/>
        </w:rPr>
      </w:pPr>
      <w:r>
        <w:rPr>
          <w:rFonts w:ascii="Verdana" w:hAnsi="Verdana" w:cs="Verdana" w:eastAsia="Verdana"/>
          <w:b/>
          <w:caps w:val="true"/>
          <w:color w:val="0070C0"/>
          <w:spacing w:val="0"/>
          <w:position w:val="0"/>
          <w:sz w:val="24"/>
          <w:shd w:fill="auto" w:val="clear"/>
        </w:rPr>
        <w:t xml:space="preserve">Tävling</w:t>
      </w:r>
    </w:p>
    <w:p>
      <w:pPr>
        <w:keepNext w:val="true"/>
        <w:numPr>
          <w:ilvl w:val="0"/>
          <w:numId w:val="169"/>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Tävlingens art. </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Dragracing 1/8 miles (201,17 m).Oklistrad bana. PROgran. OBS! Banan är alltså oklistrad, vi kör alltså no prep. Inga stillastående burnouts är tillåtet. Säkerhetsbreakout enligt Nitroz säkerhetsregler, individuellt efter förare och bil. Banbreakout 5.38</w:t>
      </w:r>
    </w:p>
    <w:p>
      <w:pPr>
        <w:spacing w:before="0" w:after="0" w:line="240"/>
        <w:ind w:right="0" w:left="0" w:firstLine="0"/>
        <w:jc w:val="left"/>
        <w:rPr>
          <w:rFonts w:ascii="Arial" w:hAnsi="Arial" w:cs="Arial" w:eastAsia="Arial"/>
          <w:color w:val="auto"/>
          <w:spacing w:val="0"/>
          <w:position w:val="0"/>
          <w:sz w:val="18"/>
          <w:shd w:fill="auto" w:val="clear"/>
        </w:rPr>
      </w:pPr>
    </w:p>
    <w:tbl>
      <w:tblPr/>
      <w:tblGrid>
        <w:gridCol w:w="1905"/>
        <w:gridCol w:w="1905"/>
        <w:gridCol w:w="1905"/>
        <w:gridCol w:w="1906"/>
        <w:gridCol w:w="1906"/>
      </w:tblGrid>
      <w:tr>
        <w:trPr>
          <w:trHeight w:val="1" w:hRule="atLeast"/>
          <w:jc w:val="left"/>
        </w:trPr>
        <w:tc>
          <w:tcPr>
            <w:tcW w:w="190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90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90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keepNext w:val="true"/>
        <w:tabs>
          <w:tab w:val="left" w:pos="576" w:leader="none"/>
        </w:tabs>
        <w:spacing w:before="0" w:after="0" w:line="240"/>
        <w:ind w:right="0" w:left="0" w:firstLine="0"/>
        <w:jc w:val="left"/>
        <w:rPr>
          <w:rFonts w:ascii="Arial" w:hAnsi="Arial" w:cs="Arial" w:eastAsia="Arial"/>
          <w:color w:val="auto"/>
          <w:spacing w:val="0"/>
          <w:position w:val="0"/>
          <w:sz w:val="18"/>
          <w:shd w:fill="auto" w:val="clear"/>
        </w:rPr>
      </w:pPr>
    </w:p>
    <w:tbl>
      <w:tblPr/>
      <w:tblGrid>
        <w:gridCol w:w="1526"/>
        <w:gridCol w:w="8001"/>
      </w:tblGrid>
      <w:tr>
        <w:trPr>
          <w:trHeight w:val="1" w:hRule="atLeast"/>
          <w:jc w:val="left"/>
        </w:trPr>
        <w:tc>
          <w:tcPr>
            <w:tcW w:w="152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83"/>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Pokaler </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1:an och 2:an erhåller pokaler. Pokaler utdelas endast vid fullföljd tävling. Pokaler utdelas till den/de klasser som har en vinnare resp. runner-up från en finalkörning. Således delas inte pokaler ut om inte klassen har kört finaler. Pokaler delas inte ut när vinnare utses genom principen "lägsta ET/reaktionstid/indextid" </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85"/>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Närvaro prisutdelning </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Personlig närvaro vid all prisceremoni är obligatoriskt för att erhålla pokaler. Pokaler som inte avhämtas vid prisceremoni tillfaller arrangören.</w:t>
      </w:r>
    </w:p>
    <w:p>
      <w:pPr>
        <w:spacing w:before="0" w:after="0" w:line="240"/>
        <w:ind w:right="0" w:left="0" w:firstLine="0"/>
        <w:jc w:val="left"/>
        <w:rPr>
          <w:rFonts w:ascii="Arial" w:hAnsi="Arial" w:cs="Arial" w:eastAsia="Arial"/>
          <w:color w:val="auto"/>
          <w:spacing w:val="0"/>
          <w:position w:val="0"/>
          <w:sz w:val="18"/>
          <w:shd w:fill="auto" w:val="clear"/>
        </w:rPr>
      </w:pPr>
    </w:p>
    <w:p>
      <w:pPr>
        <w:keepNext w:val="true"/>
        <w:numPr>
          <w:ilvl w:val="0"/>
          <w:numId w:val="187"/>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Avbruten tävling</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Vid regn eller annan orsak som medför att tävlingen inte kan genomföras avlyses tävlingen. Anmälningsavgiften kommer då inte att återbetalas. </w:t>
        <w:br/>
      </w:r>
    </w:p>
    <w:p>
      <w:pPr>
        <w:keepNext w:val="true"/>
        <w:numPr>
          <w:ilvl w:val="0"/>
          <w:numId w:val="189"/>
        </w:numPr>
        <w:tabs>
          <w:tab w:val="left" w:pos="576" w:leader="none"/>
        </w:tabs>
        <w:spacing w:before="0" w:after="0" w:line="240"/>
        <w:ind w:right="0" w:left="576" w:hanging="576"/>
        <w:jc w:val="left"/>
        <w:rPr>
          <w:rFonts w:ascii="Verdana" w:hAnsi="Verdana" w:cs="Verdana" w:eastAsia="Verdana"/>
          <w:b/>
          <w:color w:val="auto"/>
          <w:spacing w:val="0"/>
          <w:position w:val="0"/>
          <w:sz w:val="20"/>
          <w:shd w:fill="auto" w:val="clear"/>
        </w:rPr>
      </w:pPr>
      <w:r>
        <w:rPr>
          <w:rFonts w:ascii="Verdana" w:hAnsi="Verdana" w:cs="Verdana" w:eastAsia="Verdana"/>
          <w:b/>
          <w:color w:val="auto"/>
          <w:spacing w:val="0"/>
          <w:position w:val="0"/>
          <w:sz w:val="20"/>
          <w:shd w:fill="auto" w:val="clear"/>
        </w:rPr>
        <w:t xml:space="preserve">Test and Tune</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Test and Tune kommer att beredas körning i största möjliga mån. Prioritering kommer att ske på tävlande klasser. Möjlighet finns för utslagna att fortsätta körning i TT. Tävlingsledning avgör frekvensen på Test and Tunes körtillfällen.</w: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Hjärtligt välkomna till en händelserik helg</w:t>
      </w:r>
    </w:p>
    <w:p>
      <w:pPr>
        <w:spacing w:before="0" w:after="0" w:line="240"/>
        <w:ind w:right="0" w:left="0" w:firstLine="0"/>
        <w:jc w:val="left"/>
        <w:rPr>
          <w:rFonts w:ascii="Arial" w:hAnsi="Arial" w:cs="Arial" w:eastAsia="Arial"/>
          <w:i/>
          <w:color w:val="auto"/>
          <w:spacing w:val="0"/>
          <w:position w:val="0"/>
          <w:sz w:val="18"/>
          <w:shd w:fill="auto" w:val="clear"/>
        </w:rPr>
      </w:pPr>
      <w:r>
        <w:rPr>
          <w:rFonts w:ascii="Arial" w:hAnsi="Arial" w:cs="Arial" w:eastAsia="Arial"/>
          <w:i/>
          <w:color w:val="auto"/>
          <w:spacing w:val="0"/>
          <w:position w:val="0"/>
          <w:sz w:val="18"/>
          <w:shd w:fill="auto" w:val="clear"/>
        </w:rPr>
        <w:t xml:space="preserve">SMF-Västerås/ArosStreet</w: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p>
    <w:p>
      <w:pPr>
        <w:spacing w:before="0" w:after="0" w:line="240"/>
        <w:ind w:right="0" w:left="0" w:firstLine="0"/>
        <w:jc w:val="left"/>
        <w:rPr>
          <w:rFonts w:ascii="Arial" w:hAnsi="Arial" w:cs="Arial" w:eastAsia="Arial"/>
          <w:i/>
          <w:color w:val="auto"/>
          <w:spacing w:val="0"/>
          <w:position w:val="0"/>
          <w:sz w:val="16"/>
          <w:shd w:fill="auto" w:val="clear"/>
        </w:rPr>
      </w:pPr>
      <w:r>
        <w:rPr>
          <w:rFonts w:ascii="Arial" w:hAnsi="Arial" w:cs="Arial" w:eastAsia="Arial"/>
          <w:i/>
          <w:color w:val="auto"/>
          <w:spacing w:val="0"/>
          <w:position w:val="0"/>
          <w:sz w:val="16"/>
          <w:shd w:fill="auto" w:val="clear"/>
        </w:rPr>
        <w:t xml:space="preserve">Klubben och Nitroz Motorsports friskriver sig från uppenbara felaktigheter i detta dokument. </w:t>
        <w:br/>
        <w:t xml:space="preserve">Vid frågor, ring 0735-454532 (SMF-Västerås)</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num w:numId="4">
    <w:abstractNumId w:val="144"/>
  </w:num>
  <w:num w:numId="6">
    <w:abstractNumId w:val="138"/>
  </w:num>
  <w:num w:numId="17">
    <w:abstractNumId w:val="132"/>
  </w:num>
  <w:num w:numId="36">
    <w:abstractNumId w:val="126"/>
  </w:num>
  <w:num w:numId="81">
    <w:abstractNumId w:val="120"/>
  </w:num>
  <w:num w:numId="117">
    <w:abstractNumId w:val="114"/>
  </w:num>
  <w:num w:numId="119">
    <w:abstractNumId w:val="108"/>
  </w:num>
  <w:num w:numId="141">
    <w:abstractNumId w:val="102"/>
  </w:num>
  <w:num w:numId="143">
    <w:abstractNumId w:val="96"/>
  </w:num>
  <w:num w:numId="145">
    <w:abstractNumId w:val="90"/>
  </w:num>
  <w:num w:numId="147">
    <w:abstractNumId w:val="84"/>
  </w:num>
  <w:num w:numId="150">
    <w:abstractNumId w:val="78"/>
  </w:num>
  <w:num w:numId="152">
    <w:abstractNumId w:val="72"/>
  </w:num>
  <w:num w:numId="154">
    <w:abstractNumId w:val="66"/>
  </w:num>
  <w:num w:numId="156">
    <w:abstractNumId w:val="60"/>
  </w:num>
  <w:num w:numId="158">
    <w:abstractNumId w:val="54"/>
  </w:num>
  <w:num w:numId="161">
    <w:abstractNumId w:val="48"/>
  </w:num>
  <w:num w:numId="163">
    <w:abstractNumId w:val="42"/>
  </w:num>
  <w:num w:numId="165">
    <w:abstractNumId w:val="36"/>
  </w:num>
  <w:num w:numId="167">
    <w:abstractNumId w:val="30"/>
  </w:num>
  <w:num w:numId="169">
    <w:abstractNumId w:val="24"/>
  </w:num>
  <w:num w:numId="183">
    <w:abstractNumId w:val="18"/>
  </w:num>
  <w:num w:numId="185">
    <w:abstractNumId w:val="12"/>
  </w:num>
  <w:num w:numId="187">
    <w:abstractNumId w:val="6"/>
  </w:num>
  <w:num w:numId="18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maps.app.goo.gl/AvFH1NCS9VxYjeGTA" Id="docRId1" Type="http://schemas.openxmlformats.org/officeDocument/2006/relationships/hyperlink" /><Relationship Target="numbering.xml" Id="docRId3" Type="http://schemas.openxmlformats.org/officeDocument/2006/relationships/numbering" /><Relationship TargetMode="External" Target="http://www.facebook.se/ArosStreet" Id="docRId0" Type="http://schemas.openxmlformats.org/officeDocument/2006/relationships/hyperlink" /><Relationship TargetMode="External" Target="http://www.facebook.se/Arosstreet" Id="docRId2" Type="http://schemas.openxmlformats.org/officeDocument/2006/relationships/hyperlink" /><Relationship Target="styles.xml" Id="docRId4" Type="http://schemas.openxmlformats.org/officeDocument/2006/relationships/styles" /></Relationships>
</file>